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Аннотация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 1-4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классов составлена в соответствии 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образовании в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29.12.2012 г. № 273-ФЗ (ред.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03.08.2018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ФГОС: начальное общее образование / ФГОС. - М.: Просвещение;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Министерства образования и науки Российской Федерации от 17 декабря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№ 1897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утверждении федерального государственного образовательного стандарта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основного общего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Изменения в документе утверждены Приказом Минобрнауки 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29.12.2014 г. № 1644, от 31.12.2015 г. № 1577);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Примерной основной образовательной программой начального общего образования. (Одобрена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федерального учебно-методического объединения по общему образованию. Протокол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8 апреля 2015 г. № 1/15);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 образовательной  программой  НОО  МБОУ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 основная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Авторской программой внеурочной деятельности для 1-4 класса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редакцией Р.И. Сизовой и Р.Ф. Селимовой. – М.: Развитие познавательных способностей /Наша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школа. Юным умникам и умницам;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Учебным планом НОО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основная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Положением о Рабочей программе по учебному предмету (курсу) педагога, реализующего ФГОС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НОО, ФГОС ООО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основная 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– часть основной образовательной программы основного общего образования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– ООП НОО)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основная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входящая в её содержательный раздел.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Данная программа представляет собой практический курс литературы для учащихся,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получающих образование по УМК следующих авторов: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Учусь создавать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класс. Рабочая тетрадь в 2 ч. Авторы: Р.Ф. Сизова, Р.Ф. Селимова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Издательство РОСТ.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Учусь создавать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класс. Рабочая тетрадь в 2 ч. Авторы: Р.Ф. Сизова, Р.Ф. Селимова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Издательство РОСТ.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Учусь создавать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класс. Рабочая тетрадь в 2 ч. Авторы: Р.Ф. Сизова, Р.Ф. Селимова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Издательство РОСТ.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Учусь создавать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класс. Рабочая тетрадь в 2 ч. Авторы: Р.Ф. Сизова, Р.Ф. Селимова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Издательство РОСТ.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Компоненты рабочей программы в соответствии с требованиями Стандарта: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планируемые результаты учебного предмета (личностные, метапредметные и предметные),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содержание учебного предмета, 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реализации ООП НОО по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Усвоение содержания курса и достижения обучающимися результатов изучения в соответствии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требованиями ФГОС ООО и ООП НОО. Создание условий для активизации личностного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потенциала обучающихся через проектную деятельность.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Изучение  курса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школе  решает  следующие образовательные 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Развивать у обучающихся способность аналитически мыслить: классифицировать, сравнивать,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обобщать собранный материал.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 обучающихся с методами исследования и эксперимента, их применением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собственном исследовании.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Обучить основам оформления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 с основами применения информационных технологий в исследовательской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Формировать опыт публичного выступления, способствовать формированию культуры речи.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учебном плане: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рассчитана на 4 года. Общее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часов за уровень освоения ООП НОО составляет 135 ч, со следующим распределением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 по классам: 1 класс – 33 ч (1 ч в неделю), 2 класс – 34 ч (1 ч в неделю), 3 класс – 34 ч (1 ч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неделю), 4 класс – 34 ч (1 ч в неделю).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реализации рабочей программы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мой проект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четыре года.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